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3024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</w:p>
    <w:p w14:paraId="78413441">
      <w:pPr>
        <w:rPr>
          <w:rFonts w:hint="eastAsia"/>
          <w:lang w:val="en-US" w:eastAsia="zh-CN"/>
        </w:rPr>
      </w:pPr>
    </w:p>
    <w:p w14:paraId="4725D316">
      <w:pPr>
        <w:jc w:val="center"/>
        <w:rPr>
          <w:rFonts w:hint="eastAsia"/>
          <w:b/>
          <w:bCs/>
          <w:sz w:val="32"/>
          <w:szCs w:val="28"/>
          <w:lang w:val="en-US" w:eastAsia="zh-CN"/>
        </w:rPr>
      </w:pPr>
      <w:r>
        <w:rPr>
          <w:rFonts w:hint="eastAsia"/>
          <w:b/>
          <w:bCs/>
          <w:sz w:val="32"/>
          <w:szCs w:val="28"/>
          <w:lang w:val="en-US" w:eastAsia="zh-CN"/>
        </w:rPr>
        <w:t>铜陵狮子山高新区2024年制造业数字化转型示范园区项目拟支持企业名单</w:t>
      </w:r>
    </w:p>
    <w:tbl>
      <w:tblPr>
        <w:tblStyle w:val="2"/>
        <w:tblW w:w="9277" w:type="dxa"/>
        <w:tblInd w:w="-3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3732"/>
        <w:gridCol w:w="4680"/>
      </w:tblGrid>
      <w:tr w14:paraId="1F341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tblHeader/>
        </w:trPr>
        <w:tc>
          <w:tcPr>
            <w:tcW w:w="8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05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01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46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8C5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</w:tr>
      <w:tr w14:paraId="7F02C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6F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A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安徽红星阀门有限公司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6E3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焊接车间改造项目——红星阀门DPS项目</w:t>
            </w:r>
          </w:p>
        </w:tc>
      </w:tr>
      <w:tr w14:paraId="1E768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21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C4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至信搏远（安徽）新材料科技有限公司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2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储能电池用铝塑膜技术升级改造项目</w:t>
            </w:r>
          </w:p>
        </w:tc>
      </w:tr>
      <w:tr w14:paraId="2D3C6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6D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EB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安微聚积电子有限公司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1E6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电子器件综合制造项目-数字化转型建设</w:t>
            </w:r>
          </w:p>
        </w:tc>
      </w:tr>
      <w:tr w14:paraId="645AC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FC9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D9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安徽铜都流体科技股份有限公司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73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盾构机再制造技术研发中心升级项目-数字化系统升级</w:t>
            </w:r>
          </w:p>
        </w:tc>
      </w:tr>
      <w:tr w14:paraId="53970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3E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9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铜陵天海流体控制股份有限公司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70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智能工厂建设项目</w:t>
            </w:r>
          </w:p>
        </w:tc>
      </w:tr>
      <w:tr w14:paraId="5C69E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F33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45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铜陵诚峰电子科技有限公司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C1B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超薄型小角距电容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薄膜生产分切数字化提升项目</w:t>
            </w:r>
          </w:p>
        </w:tc>
      </w:tr>
      <w:tr w14:paraId="3F4A1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8C9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A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铜陵市超越电子股份有限公司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34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年产1000吨新能源薄膜电容器用超薄型特种金属化薄膜项目-数字化转型建设</w:t>
            </w:r>
          </w:p>
        </w:tc>
      </w:tr>
      <w:tr w14:paraId="5C5DA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A9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49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安徽孟凌电子科技有限公司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BA3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孟凌电子高端密封材料数字化车间项目</w:t>
            </w:r>
          </w:p>
        </w:tc>
      </w:tr>
      <w:tr w14:paraId="2C065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71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B58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安徽西帝电子股份有限公司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3A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年产5000万只高容比高性能薄膜电容器-车间数字化提升项目</w:t>
            </w:r>
          </w:p>
        </w:tc>
      </w:tr>
      <w:tr w14:paraId="0380F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A98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1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安徽龙辰电子科技有限公司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0E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安徽龙辰电子科技有限公司数字化改造(一期)项目</w:t>
            </w:r>
          </w:p>
        </w:tc>
      </w:tr>
      <w:tr w14:paraId="3A82E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E5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CE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铜陵鑫佳粉体新材料科技有限公司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75A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高性能有色金属粉体产线改造项目</w:t>
            </w:r>
          </w:p>
        </w:tc>
      </w:tr>
      <w:tr w14:paraId="2B5C2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7F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26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安徽凯斯威精工科技有限公司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C0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高品质铜基新材料泵阀产品项目-数字化车间</w:t>
            </w:r>
          </w:p>
        </w:tc>
      </w:tr>
      <w:tr w14:paraId="16C20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3B56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81E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安徽巨目光学科技股份有限公司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00C4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安徽巨目光学科技股份有限公司数字化车间改造项目</w:t>
            </w:r>
          </w:p>
        </w:tc>
      </w:tr>
      <w:tr w14:paraId="1A65E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EAC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7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2DC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晟容电力科技(安徽)有限公司</w:t>
            </w:r>
          </w:p>
        </w:tc>
        <w:tc>
          <w:tcPr>
            <w:tcW w:w="468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41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数字化改造提升项目</w:t>
            </w:r>
          </w:p>
        </w:tc>
      </w:tr>
      <w:tr w14:paraId="37A18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BF2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B1B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铜陵日科电子有限责任公司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A8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石英晶体谐振器生产数字化提升项目</w:t>
            </w:r>
          </w:p>
        </w:tc>
      </w:tr>
      <w:tr w14:paraId="04562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31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9E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铜陵航华科技有限公司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1B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精密合金铸件生产线智能化改造项目</w:t>
            </w:r>
          </w:p>
        </w:tc>
      </w:tr>
      <w:tr w14:paraId="4692A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405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8A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海亮（安徽）铜业有限公司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49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年产10.2万吨精密铜管低碳智能制造技术改造项目</w:t>
            </w:r>
          </w:p>
        </w:tc>
      </w:tr>
      <w:tr w14:paraId="644CA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A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28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安徽佳西电子科技有限公司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EB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年产2000万新型安规电容器项目-车间数字化提升项目</w:t>
            </w:r>
          </w:p>
        </w:tc>
      </w:tr>
      <w:tr w14:paraId="5E0CF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F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4B9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安徽赛福电容股份有限公司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96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新能源柔直电容金属化膜-生产线数字化改造</w:t>
            </w:r>
          </w:p>
        </w:tc>
      </w:tr>
    </w:tbl>
    <w:p w14:paraId="08355C64">
      <w:pPr>
        <w:jc w:val="left"/>
        <w:rPr>
          <w:rFonts w:hint="eastAsia"/>
          <w:b/>
          <w:bCs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mZDk4MmU2MTM4OTFmOTJmNzU2NWQ0ZTNhMjI3YTQifQ=="/>
  </w:docVars>
  <w:rsids>
    <w:rsidRoot w:val="5ACB2265"/>
    <w:rsid w:val="56A76E30"/>
    <w:rsid w:val="5ACB2265"/>
    <w:rsid w:val="6DC26B1F"/>
    <w:rsid w:val="7E9B1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" w:asciiTheme="minorAscii" w:hAnsiTheme="minorAscii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695</Characters>
  <Lines>0</Lines>
  <Paragraphs>0</Paragraphs>
  <TotalTime>8</TotalTime>
  <ScaleCrop>false</ScaleCrop>
  <LinksUpToDate>false</LinksUpToDate>
  <CharactersWithSpaces>695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2024-10-31T01:03:00Z</dcterms:created>
  <dc:creator>cmfi</dc:creator>
  <cp:lastModifiedBy>梦恬</cp:lastModifiedBy>
  <dcterms:modified xsi:type="dcterms:W3CDTF">2024-10-31T01:50:02Z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DFF53C610EB045429B250EF7ED5ECA2F_13</vt:lpwstr>
  </property>
</Properties>
</file>